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4B" w:rsidRDefault="005F28FF" w:rsidP="005F28FF">
      <w:pPr>
        <w:jc w:val="center"/>
      </w:pPr>
      <w:r>
        <w:rPr>
          <w:noProof/>
          <w:lang w:eastAsia="cs-CZ"/>
        </w:rPr>
        <w:drawing>
          <wp:inline distT="0" distB="0" distL="0" distR="0" wp14:anchorId="3129EAFF" wp14:editId="30290357">
            <wp:extent cx="1979762" cy="5143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62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C2" w:rsidRDefault="005114C2"/>
    <w:p w:rsidR="005114C2" w:rsidRDefault="005114C2"/>
    <w:p w:rsidR="005F28FF" w:rsidRDefault="005F28FF"/>
    <w:p w:rsidR="005F28FF" w:rsidRDefault="005F28FF"/>
    <w:p w:rsidR="005F28FF" w:rsidRDefault="005F28FF"/>
    <w:p w:rsidR="005F28FF" w:rsidRDefault="005F28FF"/>
    <w:p w:rsidR="005F28FF" w:rsidRDefault="005F28FF"/>
    <w:p w:rsidR="005114C2" w:rsidRDefault="005114C2"/>
    <w:p w:rsidR="005114C2" w:rsidRDefault="005114C2" w:rsidP="005114C2">
      <w:pPr>
        <w:jc w:val="center"/>
        <w:rPr>
          <w:sz w:val="40"/>
          <w:szCs w:val="40"/>
        </w:rPr>
      </w:pPr>
      <w:r w:rsidRPr="005114C2">
        <w:rPr>
          <w:sz w:val="40"/>
          <w:szCs w:val="40"/>
        </w:rPr>
        <w:t>EDUCA INTERNATIONAL, o.p.s.</w:t>
      </w:r>
    </w:p>
    <w:p w:rsidR="005114C2" w:rsidRDefault="005114C2" w:rsidP="005114C2">
      <w:pPr>
        <w:jc w:val="center"/>
        <w:rPr>
          <w:sz w:val="40"/>
          <w:szCs w:val="40"/>
        </w:rPr>
      </w:pPr>
    </w:p>
    <w:p w:rsidR="005114C2" w:rsidRDefault="005114C2" w:rsidP="005114C2">
      <w:pPr>
        <w:jc w:val="center"/>
        <w:rPr>
          <w:sz w:val="28"/>
          <w:szCs w:val="28"/>
        </w:rPr>
      </w:pPr>
      <w:r>
        <w:rPr>
          <w:sz w:val="28"/>
          <w:szCs w:val="28"/>
        </w:rPr>
        <w:t>Výroční zpráva 201</w:t>
      </w:r>
      <w:r w:rsidR="00DD6F9B">
        <w:rPr>
          <w:sz w:val="28"/>
          <w:szCs w:val="28"/>
        </w:rPr>
        <w:t>9</w:t>
      </w: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  <w:r>
        <w:rPr>
          <w:sz w:val="28"/>
          <w:szCs w:val="28"/>
        </w:rPr>
        <w:t>Březen 20</w:t>
      </w:r>
      <w:r w:rsidR="006F3CDB">
        <w:rPr>
          <w:sz w:val="28"/>
          <w:szCs w:val="28"/>
        </w:rPr>
        <w:t>20</w:t>
      </w:r>
    </w:p>
    <w:p w:rsidR="005114C2" w:rsidRDefault="005114C2" w:rsidP="005114C2">
      <w:pPr>
        <w:jc w:val="center"/>
        <w:rPr>
          <w:sz w:val="28"/>
          <w:szCs w:val="28"/>
        </w:rPr>
      </w:pPr>
    </w:p>
    <w:p w:rsidR="005114C2" w:rsidRDefault="005114C2" w:rsidP="005114C2">
      <w:pPr>
        <w:jc w:val="center"/>
        <w:rPr>
          <w:sz w:val="28"/>
          <w:szCs w:val="28"/>
        </w:rPr>
      </w:pPr>
    </w:p>
    <w:p w:rsidR="00C01D65" w:rsidRDefault="00C01D65" w:rsidP="005114C2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C01D65" w:rsidRDefault="00C01D65" w:rsidP="005114C2">
      <w:pPr>
        <w:pStyle w:val="Default"/>
        <w:rPr>
          <w:sz w:val="23"/>
          <w:szCs w:val="23"/>
        </w:rPr>
      </w:pPr>
    </w:p>
    <w:p w:rsidR="005114C2" w:rsidRDefault="005114C2" w:rsidP="005114C2">
      <w:pPr>
        <w:pStyle w:val="Default"/>
        <w:rPr>
          <w:b/>
          <w:sz w:val="23"/>
          <w:szCs w:val="23"/>
        </w:rPr>
      </w:pPr>
      <w:r w:rsidRPr="00C01D65">
        <w:rPr>
          <w:b/>
          <w:sz w:val="23"/>
          <w:szCs w:val="23"/>
        </w:rPr>
        <w:t>Úvodní slovo</w:t>
      </w:r>
    </w:p>
    <w:p w:rsidR="006F3CDB" w:rsidRDefault="006F3CDB" w:rsidP="005114C2">
      <w:pPr>
        <w:pStyle w:val="Default"/>
        <w:rPr>
          <w:b/>
          <w:sz w:val="23"/>
          <w:szCs w:val="23"/>
        </w:rPr>
      </w:pPr>
    </w:p>
    <w:p w:rsidR="005114C2" w:rsidRDefault="005114C2" w:rsidP="005114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Činnost</w:t>
      </w:r>
      <w:r w:rsidR="005D2D2D">
        <w:rPr>
          <w:sz w:val="23"/>
          <w:szCs w:val="23"/>
        </w:rPr>
        <w:t>í</w:t>
      </w:r>
      <w:r>
        <w:rPr>
          <w:sz w:val="23"/>
          <w:szCs w:val="23"/>
        </w:rPr>
        <w:t xml:space="preserve"> v roce 201</w:t>
      </w:r>
      <w:r w:rsidR="005D2D2D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5D2D2D">
        <w:rPr>
          <w:sz w:val="23"/>
          <w:szCs w:val="23"/>
        </w:rPr>
        <w:t xml:space="preserve">se </w:t>
      </w:r>
      <w:proofErr w:type="spellStart"/>
      <w:r>
        <w:rPr>
          <w:sz w:val="23"/>
          <w:szCs w:val="23"/>
        </w:rPr>
        <w:t>Educa</w:t>
      </w:r>
      <w:proofErr w:type="spellEnd"/>
      <w:r>
        <w:rPr>
          <w:sz w:val="23"/>
          <w:szCs w:val="23"/>
        </w:rPr>
        <w:t xml:space="preserve"> International, o.p.s. </w:t>
      </w:r>
      <w:r w:rsidR="005D2D2D">
        <w:rPr>
          <w:sz w:val="23"/>
          <w:szCs w:val="23"/>
        </w:rPr>
        <w:t>opět posunula v rámci činnosti a opět rozšířila okruh svých aktivit</w:t>
      </w:r>
      <w:r>
        <w:rPr>
          <w:sz w:val="23"/>
          <w:szCs w:val="23"/>
        </w:rPr>
        <w:t xml:space="preserve">. </w:t>
      </w:r>
      <w:r w:rsidR="005D2D2D">
        <w:rPr>
          <w:sz w:val="23"/>
          <w:szCs w:val="23"/>
        </w:rPr>
        <w:t>S</w:t>
      </w:r>
      <w:r>
        <w:rPr>
          <w:sz w:val="23"/>
          <w:szCs w:val="23"/>
        </w:rPr>
        <w:t>tále</w:t>
      </w:r>
      <w:r w:rsidR="005D2D2D">
        <w:rPr>
          <w:sz w:val="23"/>
          <w:szCs w:val="23"/>
        </w:rPr>
        <w:t xml:space="preserve"> se soustředíme na</w:t>
      </w:r>
      <w:r>
        <w:rPr>
          <w:sz w:val="23"/>
          <w:szCs w:val="23"/>
        </w:rPr>
        <w:t xml:space="preserve"> stejnou činnost, kterou každoročně rozvíjíme ve větším rozsahu a k větší dokonalosti (</w:t>
      </w:r>
      <w:r w:rsidR="00143F59" w:rsidRPr="00143F59">
        <w:rPr>
          <w:sz w:val="23"/>
          <w:szCs w:val="23"/>
        </w:rPr>
        <w:t>vzdělávací, kulturní a sportovní aktivity pro mládež</w:t>
      </w:r>
      <w:r w:rsidR="00143F59">
        <w:rPr>
          <w:sz w:val="23"/>
          <w:szCs w:val="23"/>
        </w:rPr>
        <w:t>,</w:t>
      </w:r>
      <w:r w:rsidR="00143F59" w:rsidRPr="00143F59">
        <w:t xml:space="preserve"> </w:t>
      </w:r>
      <w:r w:rsidR="00143F59" w:rsidRPr="00143F59">
        <w:rPr>
          <w:sz w:val="23"/>
          <w:szCs w:val="23"/>
        </w:rPr>
        <w:t>odborné stáže pro studenty, mladé pracovníky, učitele, trenéry a školitele</w:t>
      </w:r>
      <w:r w:rsidR="00143F59">
        <w:rPr>
          <w:sz w:val="23"/>
          <w:szCs w:val="23"/>
        </w:rPr>
        <w:t>.</w:t>
      </w:r>
    </w:p>
    <w:p w:rsidR="005114C2" w:rsidRDefault="005D2D2D" w:rsidP="005114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Opět bylo realizováno více mobilit v oblasti vysokoškolské spolupráce a </w:t>
      </w:r>
      <w:proofErr w:type="spellStart"/>
      <w:r>
        <w:rPr>
          <w:sz w:val="23"/>
          <w:szCs w:val="23"/>
        </w:rPr>
        <w:t>Educa</w:t>
      </w:r>
      <w:proofErr w:type="spellEnd"/>
      <w:r>
        <w:rPr>
          <w:sz w:val="23"/>
          <w:szCs w:val="23"/>
        </w:rPr>
        <w:t xml:space="preserve"> získala nové projekty pro Univerzitu Karlovu a pro Policejní akademii, v rámci kterých bude možné vysílat studenty a pedagogy do zemí mimo EU.</w:t>
      </w:r>
    </w:p>
    <w:p w:rsidR="00AC4444" w:rsidRDefault="00AC4444" w:rsidP="005114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Zásadní pro </w:t>
      </w:r>
      <w:proofErr w:type="spellStart"/>
      <w:r>
        <w:rPr>
          <w:sz w:val="23"/>
          <w:szCs w:val="23"/>
        </w:rPr>
        <w:t>Educu</w:t>
      </w:r>
      <w:proofErr w:type="spellEnd"/>
      <w:r>
        <w:rPr>
          <w:sz w:val="23"/>
          <w:szCs w:val="23"/>
        </w:rPr>
        <w:t xml:space="preserve"> byl velký audit na čerpání grantů Evropské unie, který probíhal v září 2019 a pro nás je podstatné, že proběhl zcela bez závad a čerpání všech prostředků EU, které byly prověřovány, byly čerpány v souladu s pravidly programu Erasmus.</w:t>
      </w:r>
    </w:p>
    <w:p w:rsidR="005114C2" w:rsidRDefault="005114C2" w:rsidP="005114C2">
      <w:pPr>
        <w:pStyle w:val="Default"/>
        <w:rPr>
          <w:sz w:val="23"/>
          <w:szCs w:val="23"/>
        </w:rPr>
      </w:pPr>
    </w:p>
    <w:p w:rsidR="00AC4444" w:rsidRDefault="00AC4444" w:rsidP="005114C2">
      <w:pPr>
        <w:pStyle w:val="Default"/>
        <w:rPr>
          <w:sz w:val="23"/>
          <w:szCs w:val="23"/>
        </w:rPr>
      </w:pPr>
    </w:p>
    <w:p w:rsidR="0009637A" w:rsidRDefault="00AC4444" w:rsidP="005114C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Educa</w:t>
      </w:r>
      <w:proofErr w:type="spellEnd"/>
      <w:r>
        <w:rPr>
          <w:sz w:val="23"/>
          <w:szCs w:val="23"/>
        </w:rPr>
        <w:t xml:space="preserve"> stále pokračuje v přípravě mladých lidí bez kvalifikace, což je pro naší práci priorita. Podařilo se nám v roce 2019 realizovat přípravu pro 5 mladých lidí bez kvalifikace, kteří dnes už pracují. </w:t>
      </w:r>
      <w:r w:rsidR="00143F59" w:rsidRPr="00C01D65">
        <w:rPr>
          <w:b/>
          <w:sz w:val="23"/>
          <w:szCs w:val="23"/>
        </w:rPr>
        <w:t>Škola druhé šance</w:t>
      </w:r>
      <w:r>
        <w:rPr>
          <w:b/>
          <w:sz w:val="23"/>
          <w:szCs w:val="23"/>
        </w:rPr>
        <w:t xml:space="preserve"> </w:t>
      </w:r>
      <w:r w:rsidRPr="0009637A">
        <w:rPr>
          <w:sz w:val="23"/>
          <w:szCs w:val="23"/>
        </w:rPr>
        <w:t>pokud</w:t>
      </w:r>
      <w:r w:rsidR="00143F59">
        <w:rPr>
          <w:sz w:val="23"/>
          <w:szCs w:val="23"/>
        </w:rPr>
        <w:t xml:space="preserve"> </w:t>
      </w:r>
      <w:r w:rsidR="0009637A">
        <w:rPr>
          <w:sz w:val="23"/>
          <w:szCs w:val="23"/>
        </w:rPr>
        <w:t>má prostředky na přípravu mladých lidí, pokračuje v aktivitách a jsme t</w:t>
      </w:r>
      <w:r w:rsidR="00143F59">
        <w:rPr>
          <w:sz w:val="23"/>
          <w:szCs w:val="23"/>
        </w:rPr>
        <w:t>u</w:t>
      </w:r>
      <w:r w:rsidR="0009637A">
        <w:rPr>
          <w:sz w:val="23"/>
          <w:szCs w:val="23"/>
        </w:rPr>
        <w:t xml:space="preserve"> pro</w:t>
      </w:r>
      <w:r w:rsidR="00143F59">
        <w:rPr>
          <w:sz w:val="23"/>
          <w:szCs w:val="23"/>
        </w:rPr>
        <w:t xml:space="preserve"> každé</w:t>
      </w:r>
      <w:r w:rsidR="0009637A">
        <w:rPr>
          <w:sz w:val="23"/>
          <w:szCs w:val="23"/>
        </w:rPr>
        <w:t>ho</w:t>
      </w:r>
      <w:r w:rsidR="00143F59">
        <w:rPr>
          <w:sz w:val="23"/>
          <w:szCs w:val="23"/>
        </w:rPr>
        <w:t xml:space="preserve">, kdo z mladých lidí ve věku do 26 let projeví zájem o odbornou přípravu, aby se mohl uplatnit na trhu práce. </w:t>
      </w:r>
    </w:p>
    <w:p w:rsidR="005114C2" w:rsidRDefault="00FA63B5" w:rsidP="005114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Škola druhé šance je celoevropský systém pro motivaci a zapojení mladých lidí bez kvalifikace do odborné přípravy neformální cestou. </w:t>
      </w:r>
      <w:r w:rsidR="0009637A">
        <w:rPr>
          <w:sz w:val="23"/>
          <w:szCs w:val="23"/>
        </w:rPr>
        <w:t xml:space="preserve">Zatímco v celé Evropě postupně klesá procento mladých lidí bez kvalifikace, v České republice toto procento několik posledních let stoupá a je to dáno nezájmem státních a regionálních institucí o řešení tohoto problému. </w:t>
      </w:r>
      <w:proofErr w:type="spellStart"/>
      <w:r>
        <w:rPr>
          <w:sz w:val="23"/>
          <w:szCs w:val="23"/>
        </w:rPr>
        <w:t>Educa</w:t>
      </w:r>
      <w:proofErr w:type="spellEnd"/>
      <w:r>
        <w:rPr>
          <w:sz w:val="23"/>
          <w:szCs w:val="23"/>
        </w:rPr>
        <w:t xml:space="preserve"> International tento model </w:t>
      </w:r>
      <w:r w:rsidR="0009637A">
        <w:rPr>
          <w:sz w:val="23"/>
          <w:szCs w:val="23"/>
        </w:rPr>
        <w:t xml:space="preserve">přípravy vypracovala </w:t>
      </w:r>
      <w:r w:rsidR="0009637A" w:rsidRPr="0009637A">
        <w:rPr>
          <w:b/>
          <w:sz w:val="23"/>
          <w:szCs w:val="23"/>
        </w:rPr>
        <w:t>Manuál pro trenéry školy druhé šance</w:t>
      </w:r>
      <w:r w:rsidR="0009637A">
        <w:rPr>
          <w:sz w:val="23"/>
          <w:szCs w:val="23"/>
        </w:rPr>
        <w:t>, ale využívá ho pouze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Educa</w:t>
      </w:r>
      <w:proofErr w:type="spellEnd"/>
      <w:r>
        <w:rPr>
          <w:sz w:val="23"/>
          <w:szCs w:val="23"/>
        </w:rPr>
        <w:t xml:space="preserve"> </w:t>
      </w:r>
      <w:r w:rsidR="0009637A">
        <w:rPr>
          <w:sz w:val="23"/>
          <w:szCs w:val="23"/>
        </w:rPr>
        <w:t>pro své trenéry.</w:t>
      </w:r>
    </w:p>
    <w:p w:rsidR="00F6691E" w:rsidRDefault="00F6691E" w:rsidP="005114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roce 2019 se </w:t>
      </w:r>
      <w:proofErr w:type="spellStart"/>
      <w:r>
        <w:rPr>
          <w:sz w:val="23"/>
          <w:szCs w:val="23"/>
        </w:rPr>
        <w:t>Educa</w:t>
      </w:r>
      <w:proofErr w:type="spellEnd"/>
      <w:r>
        <w:rPr>
          <w:sz w:val="23"/>
          <w:szCs w:val="23"/>
        </w:rPr>
        <w:t xml:space="preserve"> v Evropské asociaci měst, institucí a škol druhé šance natolik prosadila, že jsme byly vyzváni  k uspořádání setkání mládeže škol druhé šance v roce 2020. Akce se bude konat zhruba pro 100 účastníků v Kladně se zaměřením setkání na boj proti radikalizaci mladých lidí v současném světě.</w:t>
      </w:r>
    </w:p>
    <w:p w:rsidR="00F6691E" w:rsidRDefault="00F6691E" w:rsidP="005114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Kromě toho se ředitel </w:t>
      </w:r>
      <w:proofErr w:type="spellStart"/>
      <w:r>
        <w:rPr>
          <w:sz w:val="23"/>
          <w:szCs w:val="23"/>
        </w:rPr>
        <w:t>Educy</w:t>
      </w:r>
      <w:proofErr w:type="spellEnd"/>
      <w:r>
        <w:rPr>
          <w:sz w:val="23"/>
          <w:szCs w:val="23"/>
        </w:rPr>
        <w:t xml:space="preserve"> stal v roce 2019 členem expertního týmu DG pro sociální otázky </w:t>
      </w:r>
      <w:r w:rsidR="006F3CDB">
        <w:rPr>
          <w:sz w:val="23"/>
          <w:szCs w:val="23"/>
        </w:rPr>
        <w:t xml:space="preserve">pro řešení problematiky </w:t>
      </w:r>
      <w:r>
        <w:rPr>
          <w:sz w:val="23"/>
          <w:szCs w:val="23"/>
        </w:rPr>
        <w:t>mladých lidí bez kvalifikace</w:t>
      </w:r>
      <w:r w:rsidR="006F3CDB">
        <w:rPr>
          <w:sz w:val="23"/>
          <w:szCs w:val="23"/>
        </w:rPr>
        <w:t>.</w:t>
      </w:r>
    </w:p>
    <w:p w:rsidR="006F3CDB" w:rsidRDefault="006F3CDB" w:rsidP="005114C2">
      <w:pPr>
        <w:pStyle w:val="Default"/>
        <w:rPr>
          <w:sz w:val="23"/>
          <w:szCs w:val="23"/>
        </w:rPr>
      </w:pPr>
    </w:p>
    <w:p w:rsidR="005114C2" w:rsidRDefault="005114C2" w:rsidP="00C01D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Při bilancování činnosti v roce 201</w:t>
      </w:r>
      <w:r w:rsidR="00F6691E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  <w:r w:rsidR="00F6691E">
        <w:rPr>
          <w:sz w:val="23"/>
          <w:szCs w:val="23"/>
        </w:rPr>
        <w:t xml:space="preserve">jsme opět dosáhli velice dobrých výsledků a </w:t>
      </w:r>
      <w:proofErr w:type="spellStart"/>
      <w:r w:rsidR="00F6691E">
        <w:rPr>
          <w:sz w:val="23"/>
          <w:szCs w:val="23"/>
        </w:rPr>
        <w:t>Educa</w:t>
      </w:r>
      <w:proofErr w:type="spellEnd"/>
      <w:r w:rsidR="00F6691E">
        <w:rPr>
          <w:sz w:val="23"/>
          <w:szCs w:val="23"/>
        </w:rPr>
        <w:t xml:space="preserve"> se prosadila v mezinárodní spolupráci a přáli bychom si, abychom se podobným způsobem prosadili v doma a aby se podařilo prosadit státní podporu mladých lidí bez kvalifikace. Celý rok b</w:t>
      </w:r>
      <w:r>
        <w:rPr>
          <w:sz w:val="23"/>
          <w:szCs w:val="23"/>
        </w:rPr>
        <w:t>y</w:t>
      </w:r>
      <w:r w:rsidR="00F6691E">
        <w:rPr>
          <w:sz w:val="23"/>
          <w:szCs w:val="23"/>
        </w:rPr>
        <w:t>l úspěšný a to díky pracovnímu týmu a všech externím spolupracovníkům</w:t>
      </w:r>
      <w:r>
        <w:rPr>
          <w:sz w:val="23"/>
          <w:szCs w:val="23"/>
        </w:rPr>
        <w:t>. V roce 201</w:t>
      </w:r>
      <w:r w:rsidR="00F6691E">
        <w:rPr>
          <w:sz w:val="23"/>
          <w:szCs w:val="23"/>
        </w:rPr>
        <w:t>9</w:t>
      </w:r>
      <w:r>
        <w:rPr>
          <w:sz w:val="23"/>
          <w:szCs w:val="23"/>
        </w:rPr>
        <w:t xml:space="preserve"> byl úspěšně realizován roční plán činnosti společnosti, stejně jako rozpočet, za což patří opětovně všem zaměstnancům mé upřímné poděkování za přístup a </w:t>
      </w:r>
      <w:r w:rsidR="005F28FF">
        <w:rPr>
          <w:sz w:val="23"/>
          <w:szCs w:val="23"/>
        </w:rPr>
        <w:t xml:space="preserve">za </w:t>
      </w:r>
      <w:r>
        <w:rPr>
          <w:sz w:val="23"/>
          <w:szCs w:val="23"/>
        </w:rPr>
        <w:t>výsledky jejich práce.</w:t>
      </w:r>
    </w:p>
    <w:p w:rsidR="00F6691E" w:rsidRDefault="00F6691E" w:rsidP="00C01D65">
      <w:pPr>
        <w:pStyle w:val="Default"/>
        <w:rPr>
          <w:b/>
          <w:sz w:val="28"/>
          <w:szCs w:val="28"/>
        </w:rPr>
      </w:pPr>
    </w:p>
    <w:p w:rsidR="00F6691E" w:rsidRDefault="00F6691E" w:rsidP="00C01D65">
      <w:pPr>
        <w:pStyle w:val="Default"/>
        <w:rPr>
          <w:b/>
          <w:sz w:val="28"/>
          <w:szCs w:val="28"/>
        </w:rPr>
      </w:pPr>
      <w:bookmarkStart w:id="0" w:name="_GoBack"/>
      <w:bookmarkEnd w:id="0"/>
    </w:p>
    <w:p w:rsidR="006F3CDB" w:rsidRDefault="006F3CDB" w:rsidP="00C01D65">
      <w:pPr>
        <w:pStyle w:val="Default"/>
        <w:rPr>
          <w:b/>
          <w:sz w:val="28"/>
          <w:szCs w:val="28"/>
        </w:rPr>
      </w:pPr>
    </w:p>
    <w:p w:rsidR="006F3CDB" w:rsidRDefault="006F3CDB" w:rsidP="00C01D65">
      <w:pPr>
        <w:pStyle w:val="Default"/>
        <w:rPr>
          <w:b/>
          <w:sz w:val="28"/>
          <w:szCs w:val="28"/>
        </w:rPr>
      </w:pPr>
    </w:p>
    <w:p w:rsidR="006F3CDB" w:rsidRDefault="006F3CDB" w:rsidP="00C01D65">
      <w:pPr>
        <w:pStyle w:val="Default"/>
        <w:rPr>
          <w:b/>
          <w:sz w:val="28"/>
          <w:szCs w:val="28"/>
        </w:rPr>
      </w:pPr>
    </w:p>
    <w:p w:rsidR="006F3CDB" w:rsidRDefault="006F3CDB" w:rsidP="00C01D65">
      <w:pPr>
        <w:pStyle w:val="Default"/>
        <w:rPr>
          <w:b/>
          <w:sz w:val="28"/>
          <w:szCs w:val="28"/>
        </w:rPr>
      </w:pPr>
    </w:p>
    <w:p w:rsidR="00F6691E" w:rsidRDefault="00F6691E" w:rsidP="00C01D65">
      <w:pPr>
        <w:pStyle w:val="Default"/>
        <w:rPr>
          <w:b/>
          <w:sz w:val="28"/>
          <w:szCs w:val="28"/>
        </w:rPr>
      </w:pPr>
    </w:p>
    <w:p w:rsidR="005F28FF" w:rsidRPr="00DD6F9B" w:rsidRDefault="00DD6F9B" w:rsidP="00C01D65">
      <w:pPr>
        <w:pStyle w:val="Default"/>
        <w:rPr>
          <w:b/>
          <w:sz w:val="28"/>
          <w:szCs w:val="28"/>
        </w:rPr>
      </w:pPr>
      <w:r w:rsidRPr="00DD6F9B">
        <w:rPr>
          <w:b/>
          <w:sz w:val="28"/>
          <w:szCs w:val="28"/>
        </w:rPr>
        <w:lastRenderedPageBreak/>
        <w:t xml:space="preserve">Základní informace o společnosti </w:t>
      </w:r>
      <w:proofErr w:type="spellStart"/>
      <w:r w:rsidRPr="00DD6F9B">
        <w:rPr>
          <w:b/>
          <w:sz w:val="28"/>
          <w:szCs w:val="28"/>
        </w:rPr>
        <w:t>Educa</w:t>
      </w:r>
      <w:proofErr w:type="spellEnd"/>
      <w:r w:rsidRPr="00DD6F9B">
        <w:rPr>
          <w:b/>
          <w:sz w:val="28"/>
          <w:szCs w:val="28"/>
        </w:rPr>
        <w:t xml:space="preserve"> International, o.p.s.</w:t>
      </w:r>
    </w:p>
    <w:p w:rsidR="00DD6F9B" w:rsidRDefault="00DD6F9B" w:rsidP="00C01D65">
      <w:pPr>
        <w:pStyle w:val="Default"/>
        <w:rPr>
          <w:sz w:val="28"/>
          <w:szCs w:val="28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  <w:t>Datum vzniku a zápisu: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20. prosince 2007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Spisová značka: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O 534 vedená u Městského soudu v Praze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Název: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proofErr w:type="spellStart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Educa</w:t>
      </w:r>
      <w:proofErr w:type="spellEnd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 International, o.p.s.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Sídlo: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Praha 6 - Řepy, Na </w:t>
      </w:r>
      <w:proofErr w:type="spellStart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moklině</w:t>
      </w:r>
      <w:proofErr w:type="spellEnd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 289, PSČ 16300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Identifikační číslo: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28187172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Právní forma: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Obecně prospěšná společnost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Druh obecně prospěšných služeb: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vzdělávání a rozvoj lidských zdrojů, podpora aktivního stáří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vzdělávací, kulturní a sportovní aktivity pro mládež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kvalifikace a rekvalifikace pracovníků, další vzdělávání pedagogických pracovníků, trenérů a školitelů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odborné stáže pro studenty, mladé pracovníky, učitele, trenéry a školitele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Doplňková činnost: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pořádání odborných kurzů, školení a jiných vzdělávacích akcí včetně lektorské činnosti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vydavatelské a nakladatelské činnosti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Statutární orgán - ředitel: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JUDr. JOSEF VOCHOZKA, dat. nar. 21. dubna 1953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Na </w:t>
      </w:r>
      <w:proofErr w:type="spellStart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moklině</w:t>
      </w:r>
      <w:proofErr w:type="spellEnd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 289/16, Řepy, 163 00 Praha 6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Správní rada: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člen správní rady: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Mgr. VÁCLAV SOUKUP, dat. nar. 11. prosince 1965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Praha 6 - Řepy, Žufanova 1094, PSČ 16300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Den vzniku členství: 20. září 2011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člen správní rady: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proofErr w:type="spellStart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MgA</w:t>
      </w:r>
      <w:proofErr w:type="spellEnd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 JANA VAŘECHOVÁ HOLOUBKOVÁ, dat. nar. 19. března 1977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Praha 8, U Jízdárny 999/16, PSČ 18000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lastRenderedPageBreak/>
        <w:t>Den vzniku členství: 20. září 2011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člen správní rady: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JOZEF GÁFRIK, dat. nar. 5. dubna 1986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Španielova 1268/3, Řepy, 163 00 Praha 6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Den vzniku členství: 20. září 2011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Způsob jednání: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Za správní radu jednají navenek jménem společnosti předseda správní rady společně s jedním dalším členem správní rady.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Dozorčí rada: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člen dozorčí rady: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ZDENĚK KRUL, dat. nar. 14. dubna 1953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Otrokovice, Kapitána Jaroše 1194, PSČ 76502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Den vzniku členství: 20. září 2011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člen dozorčí rady: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Ing. MICHAL BENDA, dat. nar. 11. prosince 1949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Praha 5, </w:t>
      </w:r>
      <w:proofErr w:type="spellStart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Lumierů</w:t>
      </w:r>
      <w:proofErr w:type="spellEnd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 451/20, PSČ 15000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Den vzniku členství: 20. září 2011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člen dozorčí rady: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PhDr. RADEK EICHL, Ph.D., dat. nar. 10. června 1976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Kurta Konráda 2445/9, Libeň, 190 00 Praha 9</w:t>
      </w: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Den vzniku členství: 20. září 2011</w:t>
      </w:r>
    </w:p>
    <w:p w:rsidR="00C039A1" w:rsidRPr="00C039A1" w:rsidRDefault="00C039A1" w:rsidP="00C039A1">
      <w:pPr>
        <w:shd w:val="clear" w:color="auto" w:fill="FFFFFF"/>
        <w:spacing w:before="150"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</w:p>
    <w:p w:rsidR="00C039A1" w:rsidRP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cs-CZ"/>
        </w:rPr>
      </w:pPr>
      <w:r w:rsidRPr="00C039A1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cs-CZ"/>
        </w:rPr>
        <w:t>Zakladatel:</w:t>
      </w:r>
    </w:p>
    <w:p w:rsidR="00C039A1" w:rsidRPr="00C039A1" w:rsidRDefault="00C039A1" w:rsidP="00C039A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JUDr. JOSEF VOCHOZKA, dat. nar. 21. dubna 1953</w:t>
      </w:r>
    </w:p>
    <w:p w:rsidR="00C039A1" w:rsidRDefault="00C039A1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Na </w:t>
      </w:r>
      <w:proofErr w:type="spellStart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moklině</w:t>
      </w:r>
      <w:proofErr w:type="spellEnd"/>
      <w:r w:rsidRPr="00C039A1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 289/16, Řepy, 163 00 Praha 6</w:t>
      </w:r>
    </w:p>
    <w:p w:rsidR="004F15BC" w:rsidRDefault="004F15BC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</w:p>
    <w:p w:rsidR="004F15BC" w:rsidRDefault="004F15BC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Od roku 2018 má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Educa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 International, o.p.s. zřízené pracoviště v ulici Strojírenská 260, Praha 5 – Zličín.</w:t>
      </w:r>
    </w:p>
    <w:p w:rsidR="004F15BC" w:rsidRDefault="004F15BC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</w:p>
    <w:p w:rsidR="00E549E5" w:rsidRDefault="00E549E5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</w:p>
    <w:p w:rsidR="00E549E5" w:rsidRDefault="00E549E5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</w:p>
    <w:p w:rsidR="00E549E5" w:rsidRDefault="00E549E5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</w:p>
    <w:p w:rsidR="004F15BC" w:rsidRPr="00C039A1" w:rsidRDefault="004F15BC" w:rsidP="00C039A1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</w:p>
    <w:p w:rsidR="005F28FF" w:rsidRDefault="005F28FF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Pr="00DD6F9B" w:rsidRDefault="00DD6F9B" w:rsidP="00C01D65">
      <w:pPr>
        <w:pStyle w:val="Default"/>
        <w:rPr>
          <w:b/>
          <w:sz w:val="28"/>
          <w:szCs w:val="28"/>
        </w:rPr>
      </w:pPr>
      <w:r w:rsidRPr="00DD6F9B">
        <w:rPr>
          <w:b/>
          <w:sz w:val="28"/>
          <w:szCs w:val="28"/>
        </w:rPr>
        <w:lastRenderedPageBreak/>
        <w:t>Projekty realizované v roce 2019</w:t>
      </w:r>
    </w:p>
    <w:p w:rsidR="004F15BC" w:rsidRDefault="004F15BC" w:rsidP="00C01D65">
      <w:pPr>
        <w:pStyle w:val="Default"/>
        <w:rPr>
          <w:sz w:val="28"/>
          <w:szCs w:val="28"/>
        </w:rPr>
      </w:pPr>
    </w:p>
    <w:p w:rsidR="00166FE9" w:rsidRPr="005E746B" w:rsidRDefault="004F15BC" w:rsidP="00C01D65">
      <w:pPr>
        <w:pStyle w:val="Default"/>
        <w:rPr>
          <w:b/>
          <w:sz w:val="22"/>
          <w:szCs w:val="22"/>
        </w:rPr>
      </w:pPr>
      <w:r w:rsidRPr="005E746B">
        <w:rPr>
          <w:b/>
          <w:sz w:val="22"/>
          <w:szCs w:val="22"/>
        </w:rPr>
        <w:t>V roce 201</w:t>
      </w:r>
      <w:r w:rsidR="00DD6F9B">
        <w:rPr>
          <w:b/>
          <w:sz w:val="22"/>
          <w:szCs w:val="22"/>
        </w:rPr>
        <w:t>9</w:t>
      </w:r>
      <w:r w:rsidRPr="005E746B">
        <w:rPr>
          <w:b/>
          <w:sz w:val="22"/>
          <w:szCs w:val="22"/>
        </w:rPr>
        <w:t xml:space="preserve"> jsme realizovali následující projekty z programu </w:t>
      </w:r>
      <w:proofErr w:type="spellStart"/>
      <w:r w:rsidRPr="005E746B">
        <w:rPr>
          <w:b/>
          <w:sz w:val="22"/>
          <w:szCs w:val="22"/>
        </w:rPr>
        <w:t>Eramsus</w:t>
      </w:r>
      <w:proofErr w:type="spellEnd"/>
      <w:r w:rsidR="00166FE9" w:rsidRPr="005E746B">
        <w:rPr>
          <w:b/>
          <w:sz w:val="22"/>
          <w:szCs w:val="22"/>
        </w:rPr>
        <w:t>+:</w:t>
      </w:r>
    </w:p>
    <w:p w:rsidR="00166FE9" w:rsidRDefault="00166FE9" w:rsidP="00166FE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2017-1</w:t>
      </w:r>
      <w:r w:rsidR="007A2DE7">
        <w:rPr>
          <w:sz w:val="22"/>
          <w:szCs w:val="22"/>
        </w:rPr>
        <w:t xml:space="preserve">-CZ01-KA103-035191 koordinovaný </w:t>
      </w:r>
      <w:proofErr w:type="spellStart"/>
      <w:r w:rsidR="007A2DE7">
        <w:rPr>
          <w:sz w:val="22"/>
          <w:szCs w:val="22"/>
        </w:rPr>
        <w:t>Educou</w:t>
      </w:r>
      <w:proofErr w:type="spellEnd"/>
      <w:r w:rsidR="007A2DE7">
        <w:rPr>
          <w:sz w:val="22"/>
          <w:szCs w:val="22"/>
        </w:rPr>
        <w:t xml:space="preserve"> – </w:t>
      </w:r>
      <w:proofErr w:type="spellStart"/>
      <w:r w:rsidR="00DD6F9B">
        <w:rPr>
          <w:sz w:val="22"/>
          <w:szCs w:val="22"/>
        </w:rPr>
        <w:t>ukomčen</w:t>
      </w:r>
      <w:proofErr w:type="spellEnd"/>
      <w:r w:rsidR="00DD6F9B">
        <w:rPr>
          <w:sz w:val="22"/>
          <w:szCs w:val="22"/>
        </w:rPr>
        <w:t xml:space="preserve"> v červnu</w:t>
      </w:r>
      <w:r w:rsidR="007A2DE7">
        <w:rPr>
          <w:sz w:val="22"/>
          <w:szCs w:val="22"/>
        </w:rPr>
        <w:t xml:space="preserve"> 2019</w:t>
      </w:r>
    </w:p>
    <w:p w:rsidR="007A2DE7" w:rsidRDefault="007A2DE7" w:rsidP="007A2D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2018-1-CZ01-KA204-048116 koordinovaný </w:t>
      </w:r>
      <w:proofErr w:type="spellStart"/>
      <w:r>
        <w:rPr>
          <w:sz w:val="22"/>
          <w:szCs w:val="22"/>
        </w:rPr>
        <w:t>Educou</w:t>
      </w:r>
      <w:proofErr w:type="spellEnd"/>
      <w:r>
        <w:rPr>
          <w:sz w:val="22"/>
          <w:szCs w:val="22"/>
        </w:rPr>
        <w:t xml:space="preserve"> (od září 2018 do roku 2020)</w:t>
      </w:r>
    </w:p>
    <w:p w:rsidR="007A2DE7" w:rsidRDefault="007A2DE7" w:rsidP="007A2D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2018-1-CZ01-KA103-047495 koordinovaný </w:t>
      </w:r>
      <w:proofErr w:type="spellStart"/>
      <w:r>
        <w:rPr>
          <w:sz w:val="22"/>
          <w:szCs w:val="22"/>
        </w:rPr>
        <w:t>Educou</w:t>
      </w:r>
      <w:proofErr w:type="spellEnd"/>
      <w:r>
        <w:rPr>
          <w:sz w:val="22"/>
          <w:szCs w:val="22"/>
        </w:rPr>
        <w:t xml:space="preserve"> (od června 2018 do roku 2020)</w:t>
      </w:r>
    </w:p>
    <w:p w:rsidR="007A2DE7" w:rsidRDefault="007A2DE7" w:rsidP="007A2DE7">
      <w:pPr>
        <w:pStyle w:val="Default"/>
        <w:numPr>
          <w:ilvl w:val="0"/>
          <w:numId w:val="1"/>
        </w:numPr>
        <w:rPr>
          <w:sz w:val="22"/>
          <w:szCs w:val="22"/>
        </w:rPr>
      </w:pPr>
      <w:bookmarkStart w:id="1" w:name="_Hlk35539469"/>
      <w:r>
        <w:rPr>
          <w:sz w:val="22"/>
          <w:szCs w:val="22"/>
        </w:rPr>
        <w:t xml:space="preserve">2018-1-CZ01-KA107-047557 koordinovaný </w:t>
      </w:r>
      <w:proofErr w:type="spellStart"/>
      <w:r>
        <w:rPr>
          <w:sz w:val="22"/>
          <w:szCs w:val="22"/>
        </w:rPr>
        <w:t>Educou</w:t>
      </w:r>
      <w:proofErr w:type="spellEnd"/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>(od června 2018 do roku 2020)</w:t>
      </w:r>
    </w:p>
    <w:p w:rsidR="00DD6F9B" w:rsidRDefault="00DD6F9B" w:rsidP="00DD6F9B">
      <w:pPr>
        <w:pStyle w:val="Default"/>
        <w:ind w:left="720"/>
        <w:rPr>
          <w:sz w:val="22"/>
          <w:szCs w:val="22"/>
        </w:rPr>
      </w:pPr>
    </w:p>
    <w:p w:rsidR="00DD6F9B" w:rsidRDefault="00DD6F9B" w:rsidP="00DD6F9B">
      <w:pPr>
        <w:pStyle w:val="Default"/>
        <w:rPr>
          <w:b/>
          <w:sz w:val="22"/>
          <w:szCs w:val="22"/>
        </w:rPr>
      </w:pPr>
      <w:r w:rsidRPr="005E746B">
        <w:rPr>
          <w:b/>
          <w:sz w:val="22"/>
          <w:szCs w:val="22"/>
        </w:rPr>
        <w:t>Nové projekty získané v roce 201</w:t>
      </w:r>
      <w:r>
        <w:rPr>
          <w:b/>
          <w:sz w:val="22"/>
          <w:szCs w:val="22"/>
        </w:rPr>
        <w:t>9</w:t>
      </w:r>
      <w:r w:rsidRPr="005E746B">
        <w:rPr>
          <w:b/>
          <w:sz w:val="22"/>
          <w:szCs w:val="22"/>
        </w:rPr>
        <w:t xml:space="preserve"> z programu Erasmus+:</w:t>
      </w:r>
    </w:p>
    <w:p w:rsidR="00DD6F9B" w:rsidRPr="005E746B" w:rsidRDefault="00DD6F9B" w:rsidP="00DD6F9B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-1-CZ01-KA107-0</w:t>
      </w:r>
      <w:r>
        <w:rPr>
          <w:sz w:val="22"/>
          <w:szCs w:val="22"/>
        </w:rPr>
        <w:t>60307</w:t>
      </w:r>
      <w:r>
        <w:rPr>
          <w:sz w:val="22"/>
          <w:szCs w:val="22"/>
        </w:rPr>
        <w:t xml:space="preserve"> koordinovaný </w:t>
      </w:r>
      <w:proofErr w:type="spellStart"/>
      <w:r>
        <w:rPr>
          <w:sz w:val="22"/>
          <w:szCs w:val="22"/>
        </w:rPr>
        <w:t>Educou</w:t>
      </w:r>
      <w:proofErr w:type="spellEnd"/>
      <w:r>
        <w:rPr>
          <w:sz w:val="22"/>
          <w:szCs w:val="22"/>
        </w:rPr>
        <w:t xml:space="preserve"> od června 2019 do roku 2021</w:t>
      </w:r>
    </w:p>
    <w:p w:rsidR="00886675" w:rsidRDefault="00DD6F9B" w:rsidP="00DD6F9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>
        <w:rPr>
          <w:sz w:val="22"/>
          <w:szCs w:val="22"/>
        </w:rPr>
        <w:t>-1-CZ01-KA10</w:t>
      </w:r>
      <w:r>
        <w:rPr>
          <w:sz w:val="22"/>
          <w:szCs w:val="22"/>
        </w:rPr>
        <w:t>4</w:t>
      </w:r>
      <w:r>
        <w:rPr>
          <w:sz w:val="22"/>
          <w:szCs w:val="22"/>
        </w:rPr>
        <w:t>-0</w:t>
      </w:r>
      <w:r>
        <w:rPr>
          <w:sz w:val="22"/>
          <w:szCs w:val="22"/>
        </w:rPr>
        <w:t>60790</w:t>
      </w:r>
      <w:r>
        <w:rPr>
          <w:sz w:val="22"/>
          <w:szCs w:val="22"/>
        </w:rPr>
        <w:t xml:space="preserve"> koordinovaný </w:t>
      </w:r>
      <w:proofErr w:type="spellStart"/>
      <w:r>
        <w:rPr>
          <w:sz w:val="22"/>
          <w:szCs w:val="22"/>
        </w:rPr>
        <w:t>Educou</w:t>
      </w:r>
      <w:proofErr w:type="spellEnd"/>
      <w:r>
        <w:rPr>
          <w:sz w:val="22"/>
          <w:szCs w:val="22"/>
        </w:rPr>
        <w:t xml:space="preserve"> od června 2019 do roku 2021</w:t>
      </w:r>
    </w:p>
    <w:p w:rsidR="00DD6F9B" w:rsidRDefault="00DD6F9B" w:rsidP="00DD6F9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2019-1-CZ01-KA10</w:t>
      </w:r>
      <w:r>
        <w:rPr>
          <w:sz w:val="22"/>
          <w:szCs w:val="22"/>
        </w:rPr>
        <w:t>7</w:t>
      </w:r>
      <w:r>
        <w:rPr>
          <w:sz w:val="22"/>
          <w:szCs w:val="22"/>
        </w:rPr>
        <w:t>-060</w:t>
      </w:r>
      <w:r>
        <w:rPr>
          <w:sz w:val="22"/>
          <w:szCs w:val="22"/>
        </w:rPr>
        <w:t>484</w:t>
      </w:r>
      <w:r>
        <w:rPr>
          <w:sz w:val="22"/>
          <w:szCs w:val="22"/>
        </w:rPr>
        <w:t xml:space="preserve"> koordinovaný </w:t>
      </w:r>
      <w:proofErr w:type="spellStart"/>
      <w:r>
        <w:rPr>
          <w:sz w:val="22"/>
          <w:szCs w:val="22"/>
        </w:rPr>
        <w:t>Educou</w:t>
      </w:r>
      <w:proofErr w:type="spellEnd"/>
      <w:r>
        <w:rPr>
          <w:sz w:val="22"/>
          <w:szCs w:val="22"/>
        </w:rPr>
        <w:t xml:space="preserve"> od června 2019 do roku 202</w:t>
      </w:r>
      <w:r>
        <w:rPr>
          <w:sz w:val="22"/>
          <w:szCs w:val="22"/>
        </w:rPr>
        <w:t>2</w:t>
      </w:r>
    </w:p>
    <w:p w:rsidR="00DD6F9B" w:rsidRDefault="00DD6F9B" w:rsidP="00DD6F9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2019-1-CZ01-KA</w:t>
      </w:r>
      <w:r>
        <w:rPr>
          <w:sz w:val="22"/>
          <w:szCs w:val="22"/>
        </w:rPr>
        <w:t>202</w:t>
      </w:r>
      <w:r>
        <w:rPr>
          <w:sz w:val="22"/>
          <w:szCs w:val="22"/>
        </w:rPr>
        <w:t>-06</w:t>
      </w:r>
      <w:r>
        <w:rPr>
          <w:sz w:val="22"/>
          <w:szCs w:val="22"/>
        </w:rPr>
        <w:t>1404</w:t>
      </w:r>
      <w:r>
        <w:rPr>
          <w:sz w:val="22"/>
          <w:szCs w:val="22"/>
        </w:rPr>
        <w:t xml:space="preserve"> koordinovaný </w:t>
      </w:r>
      <w:proofErr w:type="spellStart"/>
      <w:r>
        <w:rPr>
          <w:sz w:val="22"/>
          <w:szCs w:val="22"/>
        </w:rPr>
        <w:t>Educou</w:t>
      </w:r>
      <w:proofErr w:type="spellEnd"/>
      <w:r>
        <w:rPr>
          <w:sz w:val="22"/>
          <w:szCs w:val="22"/>
        </w:rPr>
        <w:t xml:space="preserve"> od </w:t>
      </w:r>
      <w:r>
        <w:rPr>
          <w:sz w:val="22"/>
          <w:szCs w:val="22"/>
        </w:rPr>
        <w:t>září</w:t>
      </w:r>
      <w:r>
        <w:rPr>
          <w:sz w:val="22"/>
          <w:szCs w:val="22"/>
        </w:rPr>
        <w:t xml:space="preserve"> 2019 do roku 202</w:t>
      </w:r>
      <w:r>
        <w:rPr>
          <w:sz w:val="22"/>
          <w:szCs w:val="22"/>
        </w:rPr>
        <w:t>0</w:t>
      </w:r>
    </w:p>
    <w:p w:rsidR="00DD6F9B" w:rsidRDefault="00DD6F9B" w:rsidP="00DD6F9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2019-1-CZ01-KA</w:t>
      </w:r>
      <w:r>
        <w:rPr>
          <w:sz w:val="22"/>
          <w:szCs w:val="22"/>
        </w:rPr>
        <w:t>203</w:t>
      </w:r>
      <w:r>
        <w:rPr>
          <w:sz w:val="22"/>
          <w:szCs w:val="22"/>
        </w:rPr>
        <w:t>-06</w:t>
      </w:r>
      <w:r>
        <w:rPr>
          <w:sz w:val="22"/>
          <w:szCs w:val="22"/>
        </w:rPr>
        <w:t>1393</w:t>
      </w:r>
      <w:r>
        <w:rPr>
          <w:sz w:val="22"/>
          <w:szCs w:val="22"/>
        </w:rPr>
        <w:t xml:space="preserve"> koordinovaný </w:t>
      </w:r>
      <w:proofErr w:type="spellStart"/>
      <w:r>
        <w:rPr>
          <w:sz w:val="22"/>
          <w:szCs w:val="22"/>
        </w:rPr>
        <w:t>Educou</w:t>
      </w:r>
      <w:proofErr w:type="spellEnd"/>
      <w:r>
        <w:rPr>
          <w:sz w:val="22"/>
          <w:szCs w:val="22"/>
        </w:rPr>
        <w:t xml:space="preserve"> od června 2019 do roku 202</w:t>
      </w:r>
      <w:r>
        <w:rPr>
          <w:sz w:val="22"/>
          <w:szCs w:val="22"/>
        </w:rPr>
        <w:t xml:space="preserve">2 </w:t>
      </w:r>
    </w:p>
    <w:p w:rsidR="00DD6F9B" w:rsidRDefault="00DD6F9B" w:rsidP="00DD6F9B">
      <w:pPr>
        <w:pStyle w:val="Default"/>
        <w:numPr>
          <w:ilvl w:val="0"/>
          <w:numId w:val="1"/>
        </w:numPr>
        <w:rPr>
          <w:sz w:val="22"/>
          <w:szCs w:val="22"/>
        </w:rPr>
      </w:pPr>
    </w:p>
    <w:p w:rsidR="00DD6F9B" w:rsidRDefault="00DD6F9B" w:rsidP="00DD6F9B">
      <w:pPr>
        <w:pStyle w:val="Default"/>
        <w:rPr>
          <w:sz w:val="22"/>
          <w:szCs w:val="22"/>
        </w:rPr>
      </w:pPr>
    </w:p>
    <w:p w:rsidR="00886675" w:rsidRDefault="00886675" w:rsidP="008866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Projektová činnost </w:t>
      </w:r>
      <w:proofErr w:type="spellStart"/>
      <w:r>
        <w:rPr>
          <w:sz w:val="22"/>
          <w:szCs w:val="22"/>
        </w:rPr>
        <w:t>Educy</w:t>
      </w:r>
      <w:proofErr w:type="spellEnd"/>
      <w:r>
        <w:rPr>
          <w:sz w:val="22"/>
          <w:szCs w:val="22"/>
        </w:rPr>
        <w:t xml:space="preserve"> byla soustředěna na 2 základní oblasti</w:t>
      </w:r>
      <w:r w:rsidR="004B0951">
        <w:rPr>
          <w:sz w:val="22"/>
          <w:szCs w:val="22"/>
        </w:rPr>
        <w:t>:</w:t>
      </w:r>
    </w:p>
    <w:p w:rsidR="004B0951" w:rsidRDefault="004B0951" w:rsidP="00886675">
      <w:pPr>
        <w:pStyle w:val="Default"/>
        <w:rPr>
          <w:sz w:val="22"/>
          <w:szCs w:val="22"/>
        </w:rPr>
      </w:pPr>
    </w:p>
    <w:p w:rsidR="004B0951" w:rsidRPr="004B0951" w:rsidRDefault="004B0951" w:rsidP="00886675">
      <w:pPr>
        <w:pStyle w:val="Default"/>
        <w:rPr>
          <w:b/>
          <w:sz w:val="22"/>
          <w:szCs w:val="22"/>
        </w:rPr>
      </w:pPr>
      <w:r w:rsidRPr="004B0951">
        <w:rPr>
          <w:b/>
          <w:sz w:val="22"/>
          <w:szCs w:val="22"/>
        </w:rPr>
        <w:t>Aktivita zaměřená vysoké školy:</w:t>
      </w:r>
    </w:p>
    <w:p w:rsidR="00886675" w:rsidRDefault="00886675" w:rsidP="0088667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Realizace mobilit stáží, studia, výuky a výměn v rámci vysokoškolských aktivit a v roce 2018 bylo celkem vysláno 1</w:t>
      </w:r>
      <w:r w:rsidR="00C845B9">
        <w:rPr>
          <w:sz w:val="22"/>
          <w:szCs w:val="22"/>
        </w:rPr>
        <w:t>65</w:t>
      </w:r>
      <w:r>
        <w:rPr>
          <w:sz w:val="22"/>
          <w:szCs w:val="22"/>
        </w:rPr>
        <w:t xml:space="preserve"> studentů a stážistů a dalších </w:t>
      </w:r>
      <w:r w:rsidR="00C845B9">
        <w:rPr>
          <w:sz w:val="22"/>
          <w:szCs w:val="22"/>
        </w:rPr>
        <w:t>46</w:t>
      </w:r>
      <w:r>
        <w:rPr>
          <w:sz w:val="22"/>
          <w:szCs w:val="22"/>
        </w:rPr>
        <w:t xml:space="preserve"> vysokoškolských zaměstnanců na studium, stáže a výukové pobyty. Na tyto pobyty byla všem účastníkům poskytnuty granty z prostředků programu Erasmus.</w:t>
      </w:r>
    </w:p>
    <w:p w:rsidR="00C845B9" w:rsidRDefault="00C845B9" w:rsidP="00886675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Educa</w:t>
      </w:r>
      <w:proofErr w:type="spellEnd"/>
      <w:r>
        <w:rPr>
          <w:sz w:val="22"/>
          <w:szCs w:val="22"/>
        </w:rPr>
        <w:t xml:space="preserve"> získala pro vysoké školy 2 významné granty na spolupráci univerzit v Evropě a projekt na mimoevropskou spolupráci pro studenty a pedagogy Policejní akademie v Praze a Univerzitu Karlovu </w:t>
      </w:r>
    </w:p>
    <w:p w:rsidR="004B0951" w:rsidRDefault="004B0951" w:rsidP="0088667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Konsorcium </w:t>
      </w:r>
      <w:proofErr w:type="spellStart"/>
      <w:r>
        <w:rPr>
          <w:sz w:val="22"/>
          <w:szCs w:val="22"/>
        </w:rPr>
        <w:t>Educa</w:t>
      </w:r>
      <w:proofErr w:type="spellEnd"/>
      <w:r>
        <w:rPr>
          <w:sz w:val="22"/>
          <w:szCs w:val="22"/>
        </w:rPr>
        <w:t xml:space="preserve"> pro členy konsorcia organizovala 2 semináře o psaní projektů Erasmus.</w:t>
      </w:r>
      <w:r w:rsidRPr="004B0951">
        <w:rPr>
          <w:sz w:val="22"/>
          <w:szCs w:val="22"/>
        </w:rPr>
        <w:t xml:space="preserve"> </w:t>
      </w:r>
      <w:r>
        <w:rPr>
          <w:sz w:val="22"/>
          <w:szCs w:val="22"/>
        </w:rPr>
        <w:t>Obě akce se konaly v Praze.</w:t>
      </w:r>
    </w:p>
    <w:p w:rsidR="004B0951" w:rsidRDefault="004B0951" w:rsidP="0088667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V</w:t>
      </w:r>
      <w:r w:rsidR="00C845B9">
        <w:rPr>
          <w:sz w:val="22"/>
          <w:szCs w:val="22"/>
        </w:rPr>
        <w:t xml:space="preserve"> červnu</w:t>
      </w:r>
      <w:r>
        <w:rPr>
          <w:sz w:val="22"/>
          <w:szCs w:val="22"/>
        </w:rPr>
        <w:t xml:space="preserve"> 201</w:t>
      </w:r>
      <w:r w:rsidR="00C845B9">
        <w:rPr>
          <w:sz w:val="22"/>
          <w:szCs w:val="22"/>
        </w:rPr>
        <w:t>9</w:t>
      </w:r>
      <w:r>
        <w:rPr>
          <w:sz w:val="22"/>
          <w:szCs w:val="22"/>
        </w:rPr>
        <w:t xml:space="preserve"> uspořádala </w:t>
      </w:r>
      <w:proofErr w:type="spellStart"/>
      <w:r>
        <w:rPr>
          <w:sz w:val="22"/>
          <w:szCs w:val="22"/>
        </w:rPr>
        <w:t>Educa</w:t>
      </w:r>
      <w:proofErr w:type="spellEnd"/>
      <w:r>
        <w:rPr>
          <w:sz w:val="22"/>
          <w:szCs w:val="22"/>
        </w:rPr>
        <w:t xml:space="preserve"> pro členy konsorcia </w:t>
      </w:r>
      <w:proofErr w:type="spellStart"/>
      <w:r>
        <w:rPr>
          <w:sz w:val="22"/>
          <w:szCs w:val="22"/>
        </w:rPr>
        <w:t>Staff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Week</w:t>
      </w:r>
      <w:proofErr w:type="spellEnd"/>
      <w:r>
        <w:rPr>
          <w:sz w:val="22"/>
          <w:szCs w:val="22"/>
        </w:rPr>
        <w:t xml:space="preserve"> v</w:t>
      </w:r>
      <w:r w:rsidR="00C845B9">
        <w:rPr>
          <w:sz w:val="22"/>
          <w:szCs w:val="22"/>
        </w:rPr>
        <w:t>e spolupráci s Policejní akademií v Praze a s účastí zahraničních zástupců vysokých škol</w:t>
      </w:r>
      <w:r>
        <w:rPr>
          <w:sz w:val="22"/>
          <w:szCs w:val="22"/>
        </w:rPr>
        <w:t>.</w:t>
      </w:r>
    </w:p>
    <w:p w:rsidR="00C845B9" w:rsidRDefault="00C845B9" w:rsidP="0088667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 roce byl ředitel </w:t>
      </w:r>
      <w:proofErr w:type="spellStart"/>
      <w:r>
        <w:rPr>
          <w:sz w:val="22"/>
          <w:szCs w:val="22"/>
        </w:rPr>
        <w:t>Educy</w:t>
      </w:r>
      <w:proofErr w:type="spellEnd"/>
      <w:r>
        <w:rPr>
          <w:sz w:val="22"/>
          <w:szCs w:val="22"/>
        </w:rPr>
        <w:t xml:space="preserve"> nominován do pracovní skupiny WG2 Komise pro vzdělávání EU na přípravu nového programu Erasmus pro roky 2021-2027</w:t>
      </w:r>
    </w:p>
    <w:p w:rsidR="004B0951" w:rsidRDefault="004B0951" w:rsidP="0088667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Konsorcium bylo rozšířeno o další 2 vysoké školy a jedn</w:t>
      </w:r>
      <w:r w:rsidR="00C845B9">
        <w:rPr>
          <w:sz w:val="22"/>
          <w:szCs w:val="22"/>
        </w:rPr>
        <w:t>a škola (ZČU) z konsorcia vystoupila</w:t>
      </w:r>
      <w:r>
        <w:rPr>
          <w:sz w:val="22"/>
          <w:szCs w:val="22"/>
        </w:rPr>
        <w:t xml:space="preserve"> a v roce 201</w:t>
      </w:r>
      <w:r w:rsidR="00C845B9">
        <w:rPr>
          <w:sz w:val="22"/>
          <w:szCs w:val="22"/>
        </w:rPr>
        <w:t>9</w:t>
      </w:r>
      <w:r>
        <w:rPr>
          <w:sz w:val="22"/>
          <w:szCs w:val="22"/>
        </w:rPr>
        <w:t xml:space="preserve"> mělo 1</w:t>
      </w:r>
      <w:r w:rsidR="00C845B9">
        <w:rPr>
          <w:sz w:val="22"/>
          <w:szCs w:val="22"/>
        </w:rPr>
        <w:t>8</w:t>
      </w:r>
      <w:r>
        <w:rPr>
          <w:sz w:val="22"/>
          <w:szCs w:val="22"/>
        </w:rPr>
        <w:t xml:space="preserve"> členů</w:t>
      </w:r>
    </w:p>
    <w:p w:rsidR="00C845B9" w:rsidRDefault="005D2D2D" w:rsidP="0088667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V roce 2019 byl zahájen nový projekt zaměřený na kvalitu stáží studentů v rámci programu Erasmus a </w:t>
      </w:r>
      <w:proofErr w:type="spellStart"/>
      <w:r>
        <w:rPr>
          <w:sz w:val="22"/>
          <w:szCs w:val="22"/>
        </w:rPr>
        <w:t>Educa</w:t>
      </w:r>
      <w:proofErr w:type="spellEnd"/>
      <w:r>
        <w:rPr>
          <w:sz w:val="22"/>
          <w:szCs w:val="22"/>
        </w:rPr>
        <w:t xml:space="preserve"> koordinuje projekt AQET a dalšími partnery jsou vysoké školy ze Slovenska, Velké Británie, Španělska, Německa</w:t>
      </w:r>
    </w:p>
    <w:p w:rsidR="004B0951" w:rsidRDefault="004B0951" w:rsidP="004B0951">
      <w:pPr>
        <w:pStyle w:val="Default"/>
        <w:rPr>
          <w:sz w:val="22"/>
          <w:szCs w:val="22"/>
        </w:rPr>
      </w:pPr>
    </w:p>
    <w:p w:rsidR="004B0951" w:rsidRPr="004B0951" w:rsidRDefault="004B0951" w:rsidP="004B0951">
      <w:pPr>
        <w:pStyle w:val="Default"/>
        <w:rPr>
          <w:b/>
          <w:sz w:val="22"/>
          <w:szCs w:val="22"/>
        </w:rPr>
      </w:pPr>
      <w:r w:rsidRPr="004B0951">
        <w:rPr>
          <w:b/>
          <w:sz w:val="22"/>
          <w:szCs w:val="22"/>
        </w:rPr>
        <w:t>Aktivita zaměřená mladé lidí bez kvalifikace</w:t>
      </w:r>
    </w:p>
    <w:p w:rsidR="00886675" w:rsidRDefault="00886675" w:rsidP="004B095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Realizace projektu na </w:t>
      </w:r>
      <w:r w:rsidR="00C845B9">
        <w:rPr>
          <w:sz w:val="22"/>
          <w:szCs w:val="22"/>
        </w:rPr>
        <w:t>výměnu zkušenosti škol druhé šance EXPROM</w:t>
      </w:r>
      <w:r>
        <w:rPr>
          <w:sz w:val="22"/>
          <w:szCs w:val="22"/>
        </w:rPr>
        <w:t>, který koordin</w:t>
      </w:r>
      <w:r w:rsidR="00C845B9">
        <w:rPr>
          <w:sz w:val="22"/>
          <w:szCs w:val="22"/>
        </w:rPr>
        <w:t xml:space="preserve">uje </w:t>
      </w:r>
      <w:proofErr w:type="spellStart"/>
      <w:r w:rsidR="00C845B9">
        <w:rPr>
          <w:sz w:val="22"/>
          <w:szCs w:val="22"/>
        </w:rPr>
        <w:t>Educa</w:t>
      </w:r>
      <w:proofErr w:type="spellEnd"/>
      <w:r w:rsidR="00C845B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845B9">
        <w:rPr>
          <w:sz w:val="22"/>
          <w:szCs w:val="22"/>
        </w:rPr>
        <w:t>P</w:t>
      </w:r>
      <w:r>
        <w:rPr>
          <w:sz w:val="22"/>
          <w:szCs w:val="22"/>
        </w:rPr>
        <w:t xml:space="preserve">rojekt </w:t>
      </w:r>
      <w:r w:rsidR="00C845B9">
        <w:rPr>
          <w:sz w:val="22"/>
          <w:szCs w:val="22"/>
        </w:rPr>
        <w:t>bude</w:t>
      </w:r>
      <w:r>
        <w:rPr>
          <w:sz w:val="22"/>
          <w:szCs w:val="22"/>
        </w:rPr>
        <w:t xml:space="preserve"> ukončen v srpnu 201</w:t>
      </w:r>
      <w:r w:rsidR="00C845B9">
        <w:rPr>
          <w:sz w:val="22"/>
          <w:szCs w:val="22"/>
        </w:rPr>
        <w:t>9</w:t>
      </w:r>
      <w:r>
        <w:rPr>
          <w:sz w:val="22"/>
          <w:szCs w:val="22"/>
        </w:rPr>
        <w:t xml:space="preserve">. Projekt </w:t>
      </w:r>
      <w:r w:rsidR="00C845B9">
        <w:rPr>
          <w:sz w:val="22"/>
          <w:szCs w:val="22"/>
        </w:rPr>
        <w:t>je</w:t>
      </w:r>
      <w:r>
        <w:rPr>
          <w:sz w:val="22"/>
          <w:szCs w:val="22"/>
        </w:rPr>
        <w:t xml:space="preserve"> zaměřen na problematiku přípravy mladých lidí ve školách druhé šance</w:t>
      </w:r>
      <w:r w:rsidR="004B0951">
        <w:rPr>
          <w:sz w:val="22"/>
          <w:szCs w:val="22"/>
        </w:rPr>
        <w:t xml:space="preserve"> v</w:t>
      </w:r>
      <w:r w:rsidR="00C845B9">
        <w:rPr>
          <w:sz w:val="22"/>
          <w:szCs w:val="22"/>
        </w:rPr>
        <w:t> Slovinsku, Španělsku, Irsku a Finsku a v</w:t>
      </w:r>
      <w:r>
        <w:rPr>
          <w:sz w:val="22"/>
          <w:szCs w:val="22"/>
        </w:rPr>
        <w:t xml:space="preserve"> Česk</w:t>
      </w:r>
      <w:r w:rsidR="004B0951">
        <w:rPr>
          <w:sz w:val="22"/>
          <w:szCs w:val="22"/>
        </w:rPr>
        <w:t>é</w:t>
      </w:r>
      <w:r>
        <w:rPr>
          <w:sz w:val="22"/>
          <w:szCs w:val="22"/>
        </w:rPr>
        <w:t xml:space="preserve"> republi</w:t>
      </w:r>
      <w:r w:rsidR="004B0951">
        <w:rPr>
          <w:sz w:val="22"/>
          <w:szCs w:val="22"/>
        </w:rPr>
        <w:t>ce</w:t>
      </w:r>
      <w:r w:rsidR="00C845B9">
        <w:rPr>
          <w:sz w:val="22"/>
          <w:szCs w:val="22"/>
        </w:rPr>
        <w:t>.</w:t>
      </w:r>
    </w:p>
    <w:p w:rsidR="004B0951" w:rsidRDefault="004B0951" w:rsidP="004B0951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 Praze byl zahájen projekt </w:t>
      </w:r>
      <w:r w:rsidR="00C845B9">
        <w:rPr>
          <w:sz w:val="22"/>
          <w:szCs w:val="22"/>
        </w:rPr>
        <w:t>DROPS</w:t>
      </w:r>
      <w:r>
        <w:rPr>
          <w:sz w:val="22"/>
          <w:szCs w:val="22"/>
        </w:rPr>
        <w:t xml:space="preserve"> s mezinárodní účastí partnerů ze </w:t>
      </w:r>
      <w:r w:rsidR="00C845B9">
        <w:rPr>
          <w:sz w:val="22"/>
          <w:szCs w:val="22"/>
        </w:rPr>
        <w:t>Rakouska</w:t>
      </w:r>
      <w:r>
        <w:rPr>
          <w:sz w:val="22"/>
          <w:szCs w:val="22"/>
        </w:rPr>
        <w:t>, Š</w:t>
      </w:r>
      <w:r w:rsidR="00C845B9">
        <w:rPr>
          <w:sz w:val="22"/>
          <w:szCs w:val="22"/>
        </w:rPr>
        <w:t>véd</w:t>
      </w:r>
      <w:r>
        <w:rPr>
          <w:sz w:val="22"/>
          <w:szCs w:val="22"/>
        </w:rPr>
        <w:t xml:space="preserve">ska, </w:t>
      </w:r>
      <w:r w:rsidR="00C845B9">
        <w:rPr>
          <w:sz w:val="22"/>
          <w:szCs w:val="22"/>
        </w:rPr>
        <w:t>Sloven</w:t>
      </w:r>
      <w:r w:rsidR="005D2D2D">
        <w:rPr>
          <w:sz w:val="22"/>
          <w:szCs w:val="22"/>
        </w:rPr>
        <w:t>s</w:t>
      </w:r>
      <w:r w:rsidR="00C845B9">
        <w:rPr>
          <w:sz w:val="22"/>
          <w:szCs w:val="22"/>
        </w:rPr>
        <w:t>ka a České republiky</w:t>
      </w:r>
      <w:r>
        <w:rPr>
          <w:sz w:val="22"/>
          <w:szCs w:val="22"/>
        </w:rPr>
        <w:t xml:space="preserve"> který </w:t>
      </w:r>
      <w:proofErr w:type="spellStart"/>
      <w:r>
        <w:rPr>
          <w:sz w:val="22"/>
          <w:szCs w:val="22"/>
        </w:rPr>
        <w:t>Educa</w:t>
      </w:r>
      <w:proofErr w:type="spellEnd"/>
      <w:r>
        <w:rPr>
          <w:sz w:val="22"/>
          <w:szCs w:val="22"/>
        </w:rPr>
        <w:t xml:space="preserve"> koordinuje</w:t>
      </w:r>
      <w:r w:rsidR="005E746B">
        <w:rPr>
          <w:sz w:val="22"/>
          <w:szCs w:val="22"/>
        </w:rPr>
        <w:t xml:space="preserve"> a je zaměřen na výměnu zkušeností z práce s mladými lidmi bez kvalifikace</w:t>
      </w:r>
    </w:p>
    <w:p w:rsidR="004B0951" w:rsidRDefault="004B0951" w:rsidP="004B0951">
      <w:pPr>
        <w:pStyle w:val="Default"/>
        <w:rPr>
          <w:sz w:val="22"/>
          <w:szCs w:val="22"/>
        </w:rPr>
      </w:pPr>
    </w:p>
    <w:p w:rsidR="004B0951" w:rsidRPr="005E746B" w:rsidRDefault="004B0951" w:rsidP="004B0951">
      <w:pPr>
        <w:pStyle w:val="Default"/>
        <w:rPr>
          <w:b/>
          <w:sz w:val="22"/>
          <w:szCs w:val="22"/>
        </w:rPr>
      </w:pPr>
      <w:r w:rsidRPr="005E746B">
        <w:rPr>
          <w:b/>
          <w:sz w:val="22"/>
          <w:szCs w:val="22"/>
        </w:rPr>
        <w:t>Další činnosti:</w:t>
      </w:r>
    </w:p>
    <w:p w:rsidR="005D2D2D" w:rsidRDefault="005E746B" w:rsidP="005E746B">
      <w:pPr>
        <w:pStyle w:val="Default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Educa</w:t>
      </w:r>
      <w:proofErr w:type="spellEnd"/>
      <w:r>
        <w:rPr>
          <w:sz w:val="22"/>
          <w:szCs w:val="22"/>
        </w:rPr>
        <w:t xml:space="preserve"> ve </w:t>
      </w:r>
      <w:r w:rsidR="005D2D2D">
        <w:rPr>
          <w:sz w:val="22"/>
          <w:szCs w:val="22"/>
        </w:rPr>
        <w:t xml:space="preserve">podílela na projektu Erasmus </w:t>
      </w:r>
      <w:proofErr w:type="spellStart"/>
      <w:r w:rsidR="005D2D2D">
        <w:rPr>
          <w:sz w:val="22"/>
          <w:szCs w:val="22"/>
        </w:rPr>
        <w:t>Days</w:t>
      </w:r>
      <w:proofErr w:type="spellEnd"/>
      <w:r w:rsidR="005D2D2D">
        <w:rPr>
          <w:sz w:val="22"/>
          <w:szCs w:val="22"/>
        </w:rPr>
        <w:t xml:space="preserve"> a uspořádala workshop pro školy v Nových Hradech v Jižních Čechách</w:t>
      </w:r>
    </w:p>
    <w:p w:rsidR="005E746B" w:rsidRDefault="005D2D2D" w:rsidP="005E746B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V rámci podpory dětské umělecké tvorby </w:t>
      </w:r>
      <w:proofErr w:type="spellStart"/>
      <w:r>
        <w:rPr>
          <w:sz w:val="22"/>
          <w:szCs w:val="22"/>
        </w:rPr>
        <w:t>Educa</w:t>
      </w:r>
      <w:proofErr w:type="spellEnd"/>
      <w:r>
        <w:rPr>
          <w:sz w:val="22"/>
          <w:szCs w:val="22"/>
        </w:rPr>
        <w:t xml:space="preserve"> v listopadu otevřela výstavu dětské tvorby v Muzeu v Lukách nad Jihlavou, kde bylo vystaveno 30 velkoformátových dětských obrazů</w:t>
      </w:r>
      <w:r w:rsidR="005E746B">
        <w:rPr>
          <w:sz w:val="22"/>
          <w:szCs w:val="22"/>
        </w:rPr>
        <w:t>.</w:t>
      </w:r>
    </w:p>
    <w:p w:rsidR="005E746B" w:rsidRDefault="005E746B" w:rsidP="00886675">
      <w:pPr>
        <w:pStyle w:val="Default"/>
        <w:rPr>
          <w:sz w:val="22"/>
          <w:szCs w:val="22"/>
        </w:rPr>
      </w:pPr>
    </w:p>
    <w:p w:rsidR="00886675" w:rsidRPr="004F15BC" w:rsidRDefault="00886675" w:rsidP="00886675">
      <w:pPr>
        <w:pStyle w:val="Default"/>
        <w:rPr>
          <w:sz w:val="22"/>
          <w:szCs w:val="22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Pr="000D7FF3" w:rsidRDefault="00E549E5" w:rsidP="00C01D65">
      <w:pPr>
        <w:pStyle w:val="Default"/>
        <w:rPr>
          <w:b/>
          <w:sz w:val="22"/>
          <w:szCs w:val="22"/>
        </w:rPr>
      </w:pPr>
      <w:r w:rsidRPr="000D7FF3">
        <w:rPr>
          <w:b/>
          <w:sz w:val="22"/>
          <w:szCs w:val="22"/>
        </w:rPr>
        <w:t>Kontaktní údaje:</w:t>
      </w:r>
    </w:p>
    <w:p w:rsidR="00E549E5" w:rsidRDefault="00E549E5" w:rsidP="00C01D65">
      <w:pPr>
        <w:pStyle w:val="Default"/>
        <w:rPr>
          <w:sz w:val="22"/>
          <w:szCs w:val="22"/>
        </w:rPr>
      </w:pPr>
    </w:p>
    <w:p w:rsidR="00E549E5" w:rsidRDefault="00E549E5" w:rsidP="00C01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sídla:   </w:t>
      </w:r>
      <w:r>
        <w:rPr>
          <w:sz w:val="22"/>
          <w:szCs w:val="22"/>
        </w:rPr>
        <w:tab/>
        <w:t xml:space="preserve">Na </w:t>
      </w:r>
      <w:proofErr w:type="spellStart"/>
      <w:r>
        <w:rPr>
          <w:sz w:val="22"/>
          <w:szCs w:val="22"/>
        </w:rPr>
        <w:t>Moklině</w:t>
      </w:r>
      <w:proofErr w:type="spellEnd"/>
      <w:r>
        <w:rPr>
          <w:sz w:val="22"/>
          <w:szCs w:val="22"/>
        </w:rPr>
        <w:t xml:space="preserve"> 289/16, 163 00 Praha 6</w:t>
      </w:r>
    </w:p>
    <w:p w:rsidR="00E549E5" w:rsidRDefault="00E549E5" w:rsidP="00C01D65">
      <w:pPr>
        <w:pStyle w:val="Default"/>
        <w:rPr>
          <w:sz w:val="22"/>
          <w:szCs w:val="22"/>
        </w:rPr>
      </w:pPr>
    </w:p>
    <w:p w:rsidR="00E549E5" w:rsidRDefault="00E549E5" w:rsidP="00C01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Pracoviště: </w:t>
      </w:r>
      <w:r>
        <w:rPr>
          <w:sz w:val="22"/>
          <w:szCs w:val="22"/>
        </w:rPr>
        <w:tab/>
        <w:t>Strojírenská 260, Praha 5 – Zličín</w:t>
      </w:r>
    </w:p>
    <w:p w:rsidR="00E549E5" w:rsidRDefault="00E549E5" w:rsidP="00C01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Provozní doba: 09.00 – 17.0</w:t>
      </w:r>
      <w:r w:rsidR="000D7FF3">
        <w:rPr>
          <w:sz w:val="22"/>
          <w:szCs w:val="22"/>
        </w:rPr>
        <w:t>0 (pondělí až pátek) mimo pracovní dobu je možná dohoda po telefonu</w:t>
      </w:r>
    </w:p>
    <w:p w:rsidR="000D7FF3" w:rsidRDefault="000D7FF3" w:rsidP="00C01D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Ředitel: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JUDr. Josef </w:t>
      </w:r>
      <w:proofErr w:type="spellStart"/>
      <w:r>
        <w:rPr>
          <w:sz w:val="22"/>
          <w:szCs w:val="22"/>
        </w:rPr>
        <w:t>Vochozka</w:t>
      </w:r>
      <w:proofErr w:type="spellEnd"/>
    </w:p>
    <w:p w:rsidR="00E549E5" w:rsidRDefault="00E549E5" w:rsidP="00C01D65">
      <w:pPr>
        <w:pStyle w:val="Default"/>
        <w:rPr>
          <w:sz w:val="22"/>
          <w:szCs w:val="22"/>
        </w:rPr>
      </w:pPr>
    </w:p>
    <w:p w:rsidR="00E549E5" w:rsidRDefault="00E549E5" w:rsidP="00E549E5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Telefon:</w:t>
      </w: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ab/>
        <w:t>602293346</w:t>
      </w:r>
    </w:p>
    <w:p w:rsidR="00E549E5" w:rsidRDefault="00E549E5" w:rsidP="00E549E5">
      <w:pPr>
        <w:shd w:val="clear" w:color="auto" w:fill="FFFFFF"/>
        <w:spacing w:after="15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Mail:</w:t>
      </w: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ab/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ab/>
      </w:r>
      <w:hyperlink r:id="rId7" w:history="1">
        <w:r w:rsidRPr="00F13689">
          <w:rPr>
            <w:rStyle w:val="Hypertextovodkaz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cs-CZ"/>
          </w:rPr>
          <w:t>educaops@gmail.com</w:t>
        </w:r>
      </w:hyperlink>
    </w:p>
    <w:p w:rsidR="00E549E5" w:rsidRPr="004F15BC" w:rsidRDefault="00E549E5" w:rsidP="00E549E5">
      <w:pPr>
        <w:pStyle w:val="Default"/>
        <w:rPr>
          <w:sz w:val="22"/>
          <w:szCs w:val="22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 xml:space="preserve">Web: </w:t>
      </w: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ab/>
      </w: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ab/>
      </w:r>
      <w:hyperlink r:id="rId8" w:history="1">
        <w:r w:rsidRPr="00F13689">
          <w:rPr>
            <w:rStyle w:val="Hypertextovodkaz"/>
            <w:rFonts w:ascii="Verdana" w:eastAsia="Times New Roman" w:hAnsi="Verdana" w:cs="Times New Roman"/>
            <w:sz w:val="18"/>
            <w:szCs w:val="18"/>
            <w:bdr w:val="none" w:sz="0" w:space="0" w:color="auto" w:frame="1"/>
            <w:lang w:eastAsia="cs-CZ"/>
          </w:rPr>
          <w:t>www.educaops.eu</w:t>
        </w:r>
      </w:hyperlink>
    </w:p>
    <w:p w:rsidR="004F15BC" w:rsidRDefault="004F15BC" w:rsidP="00C01D65">
      <w:pPr>
        <w:pStyle w:val="Default"/>
        <w:rPr>
          <w:sz w:val="28"/>
          <w:szCs w:val="28"/>
        </w:rPr>
      </w:pPr>
    </w:p>
    <w:p w:rsidR="004F15BC" w:rsidRPr="005114C2" w:rsidRDefault="004F15BC" w:rsidP="00C01D65">
      <w:pPr>
        <w:pStyle w:val="Default"/>
        <w:rPr>
          <w:sz w:val="28"/>
          <w:szCs w:val="28"/>
        </w:rPr>
      </w:pPr>
    </w:p>
    <w:sectPr w:rsidR="004F15BC" w:rsidRPr="0051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B31"/>
    <w:multiLevelType w:val="hybridMultilevel"/>
    <w:tmpl w:val="41FCBAD2"/>
    <w:lvl w:ilvl="0" w:tplc="A148C9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30F0"/>
    <w:multiLevelType w:val="hybridMultilevel"/>
    <w:tmpl w:val="ACCC84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7C86"/>
    <w:multiLevelType w:val="hybridMultilevel"/>
    <w:tmpl w:val="5FFA6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654E6"/>
    <w:multiLevelType w:val="hybridMultilevel"/>
    <w:tmpl w:val="40DA4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C2"/>
    <w:rsid w:val="0009637A"/>
    <w:rsid w:val="000D7FF3"/>
    <w:rsid w:val="00143F59"/>
    <w:rsid w:val="00166FE9"/>
    <w:rsid w:val="0023704B"/>
    <w:rsid w:val="004B0951"/>
    <w:rsid w:val="004F15BC"/>
    <w:rsid w:val="005114C2"/>
    <w:rsid w:val="005D2D2D"/>
    <w:rsid w:val="005E746B"/>
    <w:rsid w:val="005F28FF"/>
    <w:rsid w:val="006F3CDB"/>
    <w:rsid w:val="007A2DE7"/>
    <w:rsid w:val="00886675"/>
    <w:rsid w:val="00AA2E44"/>
    <w:rsid w:val="00AC4444"/>
    <w:rsid w:val="00C01D65"/>
    <w:rsid w:val="00C039A1"/>
    <w:rsid w:val="00C845B9"/>
    <w:rsid w:val="00C860B4"/>
    <w:rsid w:val="00DD6F9B"/>
    <w:rsid w:val="00E549E5"/>
    <w:rsid w:val="00E843B1"/>
    <w:rsid w:val="00F6691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BFB9"/>
  <w15:chartTrackingRefBased/>
  <w15:docId w15:val="{E3CBC1E9-5C2F-4DD0-9ADF-BAD71433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1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15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1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0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79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7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2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2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3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6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3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82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8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4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8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5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5164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55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4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088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80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97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159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22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7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9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2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8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2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8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229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0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5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7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0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2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9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3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7617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8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00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54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5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274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98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457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8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26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7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13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3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8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517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4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77011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6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4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8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47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2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2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60725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40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5476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0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4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8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57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6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6333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9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0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0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8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447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05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42332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0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7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23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34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590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4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62370">
                                          <w:marLeft w:val="28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5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7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81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43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5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3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8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ops.eu" TargetMode="External"/><Relationship Id="rId3" Type="http://schemas.openxmlformats.org/officeDocument/2006/relationships/styles" Target="styles.xml"/><Relationship Id="rId7" Type="http://schemas.openxmlformats.org/officeDocument/2006/relationships/hyperlink" Target="mailto:educaop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5C01-6D07-4D2F-B1A9-AAA24A1B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1214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2020-03-19T18:27:00Z</cp:lastPrinted>
  <dcterms:created xsi:type="dcterms:W3CDTF">2020-03-19T18:40:00Z</dcterms:created>
  <dcterms:modified xsi:type="dcterms:W3CDTF">2020-03-19T19:31:00Z</dcterms:modified>
</cp:coreProperties>
</file>